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Calibri" w:cs="Calibri" w:eastAsia="Calibri" w:hAnsi="Calibri"/>
          <w:b w:val="1"/>
          <w:color w:val="000000"/>
          <w:sz w:val="40"/>
          <w:szCs w:val="40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40"/>
          <w:szCs w:val="40"/>
          <w:u w:val="single"/>
          <w:rtl w:val="0"/>
        </w:rPr>
        <w:t xml:space="preserve">ZU - rekonstrukce Chodské náměstí 1, Plzeň</w:t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highlight w:val="yellow"/>
          <w:rtl w:val="0"/>
        </w:rPr>
        <w:t xml:space="preserve">LIST D.1.1. ASŘ - 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Pol.109-110 – Montáž prefa stropů a deska stropní vylehčená PZD 1190x290x90mm, 3kN/m2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0" w:hanging="357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Prosíme o upřesnění, kde se tyto stropní desky nacházejí, jejich detailnější půdorys a řez, pro správné ocenění</w:t>
      </w:r>
    </w:p>
    <w:p w:rsidR="00000000" w:rsidDel="00000000" w:rsidP="00000000" w:rsidRDefault="00000000" w:rsidRPr="00000000" w14:paraId="00000007">
      <w:pPr>
        <w:ind w:left="357" w:firstLine="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357" w:firstLine="0"/>
        <w:jc w:val="left"/>
        <w:rPr>
          <w:rFonts w:ascii="Calibri" w:cs="Calibri" w:eastAsia="Calibri" w:hAnsi="Calibri"/>
          <w:color w:val="ff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ff0000"/>
          <w:sz w:val="22"/>
          <w:szCs w:val="22"/>
          <w:rtl w:val="0"/>
        </w:rPr>
        <w:t xml:space="preserve">TEO: Ve VV pol. č. 109, 110 – zrušeny, již se v PD nenachází.</w:t>
      </w:r>
    </w:p>
    <w:p w:rsidR="00000000" w:rsidDel="00000000" w:rsidP="00000000" w:rsidRDefault="00000000" w:rsidRPr="00000000" w14:paraId="00000009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Pol.371 - D+M Bezpečnostní a výstražné zařízení, bezpečnostní a ochranné prvky - Specifikace dle PD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0" w:hanging="357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Prosíme o upřesnění, co máme do dané položky ocenit, případně kde přesně najdeme tu specifikaci v PD</w:t>
      </w:r>
    </w:p>
    <w:p w:rsidR="00000000" w:rsidDel="00000000" w:rsidP="00000000" w:rsidRDefault="00000000" w:rsidRPr="00000000" w14:paraId="0000000C">
      <w:pPr>
        <w:ind w:left="360" w:firstLine="0"/>
        <w:jc w:val="left"/>
        <w:rPr>
          <w:rFonts w:ascii="Calibri" w:cs="Calibri" w:eastAsia="Calibri" w:hAnsi="Calibri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360" w:firstLine="0"/>
        <w:jc w:val="left"/>
        <w:rPr>
          <w:rFonts w:ascii="Calibri" w:cs="Calibri" w:eastAsia="Calibri" w:hAnsi="Calibri"/>
          <w:color w:val="ff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ff0000"/>
          <w:sz w:val="22"/>
          <w:szCs w:val="22"/>
          <w:rtl w:val="0"/>
        </w:rPr>
        <w:t xml:space="preserve">TEO: Pol. č. 371 doplněna o popisek a předpokládané množství prvků.</w:t>
      </w:r>
    </w:p>
    <w:p w:rsidR="00000000" w:rsidDel="00000000" w:rsidP="00000000" w:rsidRDefault="00000000" w:rsidRPr="00000000" w14:paraId="0000000E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Pol.372 - D+M Orientační systém - Specifikace dle PD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0" w:hanging="357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Prosíme o upřesnění, co máme do dané položky ocenit, případně kde přesně najdeme tu specifikaci v PD</w:t>
      </w:r>
    </w:p>
    <w:p w:rsidR="00000000" w:rsidDel="00000000" w:rsidP="00000000" w:rsidRDefault="00000000" w:rsidRPr="00000000" w14:paraId="00000011">
      <w:pPr>
        <w:ind w:left="360" w:firstLine="0"/>
        <w:jc w:val="left"/>
        <w:rPr>
          <w:rFonts w:ascii="Calibri" w:cs="Calibri" w:eastAsia="Calibri" w:hAnsi="Calibri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360" w:firstLine="0"/>
        <w:jc w:val="left"/>
        <w:rPr>
          <w:rFonts w:ascii="Calibri" w:cs="Calibri" w:eastAsia="Calibri" w:hAnsi="Calibri"/>
          <w:color w:val="ff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ff0000"/>
          <w:sz w:val="22"/>
          <w:szCs w:val="22"/>
          <w:rtl w:val="0"/>
        </w:rPr>
        <w:t xml:space="preserve">TEO: viz. odpověď DI1 (odpověď na dotaz č. 1).</w:t>
      </w:r>
    </w:p>
    <w:p w:rsidR="00000000" w:rsidDel="00000000" w:rsidP="00000000" w:rsidRDefault="00000000" w:rsidRPr="00000000" w14:paraId="00000013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highlight w:val="yellow"/>
          <w:rtl w:val="0"/>
        </w:rPr>
        <w:t xml:space="preserve">LIST D.1.1.c.01. VÝPIS DVEŘÍ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Pol.1 – dveře CH-DF01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0" w:hanging="357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Ve výpisu dveří je u této položky napsané „repase/kopie“. Prosíme o informaci, co máme tedy cenit, zda repasi či kopii.</w:t>
      </w:r>
    </w:p>
    <w:p w:rsidR="00000000" w:rsidDel="00000000" w:rsidP="00000000" w:rsidRDefault="00000000" w:rsidRPr="00000000" w14:paraId="00000017">
      <w:pPr>
        <w:ind w:left="360" w:firstLine="0"/>
        <w:jc w:val="left"/>
        <w:rPr>
          <w:rFonts w:ascii="Calibri" w:cs="Calibri" w:eastAsia="Calibri" w:hAnsi="Calibri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360" w:firstLine="0"/>
        <w:jc w:val="left"/>
        <w:rPr>
          <w:rFonts w:ascii="Calibri" w:cs="Calibri" w:eastAsia="Calibri" w:hAnsi="Calibri"/>
          <w:color w:val="ff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ff0000"/>
          <w:sz w:val="22"/>
          <w:szCs w:val="22"/>
          <w:rtl w:val="0"/>
        </w:rPr>
        <w:t xml:space="preserve">TEO: viz. odpovědi v rámci DI 01 (odpověď na dotaz č. 1).</w:t>
      </w:r>
    </w:p>
    <w:p w:rsidR="00000000" w:rsidDel="00000000" w:rsidP="00000000" w:rsidRDefault="00000000" w:rsidRPr="00000000" w14:paraId="00000019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Pol.7 – dveře CH-DF04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0" w:hanging="357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Ve výpisu dveří, i v rozpočtu je u této položky napsané „repase/kopie“. Prosíme o informaci, co máme tedy cenit, zda repasi či kopii.</w:t>
      </w:r>
    </w:p>
    <w:p w:rsidR="00000000" w:rsidDel="00000000" w:rsidP="00000000" w:rsidRDefault="00000000" w:rsidRPr="00000000" w14:paraId="0000001C">
      <w:pPr>
        <w:ind w:left="360" w:firstLine="0"/>
        <w:jc w:val="left"/>
        <w:rPr>
          <w:rFonts w:ascii="Calibri" w:cs="Calibri" w:eastAsia="Calibri" w:hAnsi="Calibri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360" w:firstLine="0"/>
        <w:jc w:val="left"/>
        <w:rPr>
          <w:rFonts w:ascii="Calibri" w:cs="Calibri" w:eastAsia="Calibri" w:hAnsi="Calibri"/>
          <w:color w:val="ff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ff0000"/>
          <w:sz w:val="22"/>
          <w:szCs w:val="22"/>
          <w:rtl w:val="0"/>
        </w:rPr>
        <w:t xml:space="preserve">TEO: viz. odpovědi v rámci DI 01 (odpověď na dotaz č. 1).</w:t>
      </w:r>
    </w:p>
    <w:p w:rsidR="00000000" w:rsidDel="00000000" w:rsidP="00000000" w:rsidRDefault="00000000" w:rsidRPr="00000000" w14:paraId="0000001E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Pol.26 – dveře CH-R102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0" w:hanging="357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Ve výpisu dveří je naspáno „repase/kopie“, v rozpočtu je u této položky napsané „kopie původních“. Prosíme o informaci, co máme tedy cenit, zda repasi či kopii.</w:t>
      </w:r>
    </w:p>
    <w:p w:rsidR="00000000" w:rsidDel="00000000" w:rsidP="00000000" w:rsidRDefault="00000000" w:rsidRPr="00000000" w14:paraId="00000021">
      <w:pPr>
        <w:ind w:left="360" w:firstLine="0"/>
        <w:jc w:val="left"/>
        <w:rPr>
          <w:rFonts w:ascii="Calibri" w:cs="Calibri" w:eastAsia="Calibri" w:hAnsi="Calibri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360" w:firstLine="0"/>
        <w:jc w:val="left"/>
        <w:rPr>
          <w:rFonts w:ascii="Calibri" w:cs="Calibri" w:eastAsia="Calibri" w:hAnsi="Calibri"/>
          <w:color w:val="ff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ff0000"/>
          <w:sz w:val="22"/>
          <w:szCs w:val="22"/>
          <w:rtl w:val="0"/>
        </w:rPr>
        <w:t xml:space="preserve">TEO: viz. odpovědi v rámci DI 01 (odpověď na dotaz č. 1).</w:t>
      </w:r>
    </w:p>
    <w:p w:rsidR="00000000" w:rsidDel="00000000" w:rsidP="00000000" w:rsidRDefault="00000000" w:rsidRPr="00000000" w14:paraId="00000023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Piktogramy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0" w:hanging="357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Prosíme o informaci, zda mají být piktogramy uvedené u dveří ve výpisu dveří – interiérové dveře, započítané u jednotlivých dveří, nebo mají spadat pod jinou položku?</w:t>
      </w:r>
    </w:p>
    <w:p w:rsidR="00000000" w:rsidDel="00000000" w:rsidP="00000000" w:rsidRDefault="00000000" w:rsidRPr="00000000" w14:paraId="00000026">
      <w:pPr>
        <w:ind w:left="360" w:firstLine="0"/>
        <w:jc w:val="left"/>
        <w:rPr>
          <w:rFonts w:ascii="Calibri" w:cs="Calibri" w:eastAsia="Calibri" w:hAnsi="Calibri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360" w:firstLine="0"/>
        <w:jc w:val="left"/>
        <w:rPr>
          <w:rFonts w:ascii="Calibri" w:cs="Calibri" w:eastAsia="Calibri" w:hAnsi="Calibri"/>
          <w:color w:val="ff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ff0000"/>
          <w:sz w:val="22"/>
          <w:szCs w:val="22"/>
          <w:rtl w:val="0"/>
        </w:rPr>
        <w:t xml:space="preserve">TEO: piktogramy jsou součástí dodávky dveří a budou zahrnuty do jejich ceny</w:t>
      </w:r>
    </w:p>
    <w:p w:rsidR="00000000" w:rsidDel="00000000" w:rsidP="00000000" w:rsidRDefault="00000000" w:rsidRPr="00000000" w14:paraId="00000028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Calibri" w:cs="Calibri" w:eastAsia="Calibri" w:hAnsi="Calibri"/>
          <w:b w:val="1"/>
          <w:color w:val="000000"/>
          <w:sz w:val="22"/>
          <w:szCs w:val="22"/>
          <w:highlight w:val="yellow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highlight w:val="yellow"/>
          <w:rtl w:val="0"/>
        </w:rPr>
        <w:t xml:space="preserve">LIST D.1.1.c.07. VÝPIS OSTAT. VÝROB</w:t>
      </w:r>
    </w:p>
    <w:p w:rsidR="00000000" w:rsidDel="00000000" w:rsidP="00000000" w:rsidRDefault="00000000" w:rsidRPr="00000000" w14:paraId="0000002A">
      <w:pPr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Pol.32 - Světlík se zaobleným zasklením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Chtěli bychom se zeptat, zda můžou být tyto prvky alternovány nebo ne?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Obecně i u jiných prvků – lze alternovat, nebo máme dodržet zadání?</w:t>
      </w:r>
    </w:p>
    <w:p w:rsidR="00000000" w:rsidDel="00000000" w:rsidP="00000000" w:rsidRDefault="00000000" w:rsidRPr="00000000" w14:paraId="0000002D">
      <w:pPr>
        <w:ind w:left="360" w:firstLine="0"/>
        <w:jc w:val="left"/>
        <w:rPr>
          <w:rFonts w:ascii="Calibri" w:cs="Calibri" w:eastAsia="Calibri" w:hAnsi="Calibri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ind w:left="360" w:firstLine="0"/>
        <w:jc w:val="left"/>
        <w:rPr>
          <w:rFonts w:ascii="Calibri" w:cs="Calibri" w:eastAsia="Calibri" w:hAnsi="Calibri"/>
          <w:color w:val="ff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ff0000"/>
          <w:sz w:val="22"/>
          <w:szCs w:val="22"/>
          <w:rtl w:val="0"/>
        </w:rPr>
        <w:t xml:space="preserve">TEO: nutno dodržet zadání s ohledem na další návaznosti zahrnuté jiných částech PD.</w:t>
      </w:r>
    </w:p>
    <w:p w:rsidR="00000000" w:rsidDel="00000000" w:rsidP="00000000" w:rsidRDefault="00000000" w:rsidRPr="00000000" w14:paraId="0000002F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highlight w:val="yellow"/>
          <w:rtl w:val="0"/>
        </w:rPr>
        <w:t xml:space="preserve">LIST D.1.4.6. MaR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0" w:hanging="357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V předaných podkladech jsme nenašli složku D.1.4.6. MaR, která by obsahovala dokumentaci pro ocenění MaR. Prosíme o zaslání projektové dokumentace k této části.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0" w:hanging="357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Má se MaR napojovat na stávající systém? Pokud ano, o jaký systém se jedná, případně název firmy, která dělá stávající systém?</w:t>
      </w:r>
    </w:p>
    <w:p w:rsidR="00000000" w:rsidDel="00000000" w:rsidP="00000000" w:rsidRDefault="00000000" w:rsidRPr="00000000" w14:paraId="00000034">
      <w:pPr>
        <w:ind w:left="360" w:firstLine="0"/>
        <w:jc w:val="left"/>
        <w:rPr>
          <w:rFonts w:ascii="Calibri" w:cs="Calibri" w:eastAsia="Calibri" w:hAnsi="Calibri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left="360" w:firstLine="0"/>
        <w:jc w:val="left"/>
        <w:rPr>
          <w:rFonts w:ascii="Calibri" w:cs="Calibri" w:eastAsia="Calibri" w:hAnsi="Calibri"/>
          <w:color w:val="ff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ff0000"/>
          <w:sz w:val="22"/>
          <w:szCs w:val="22"/>
          <w:rtl w:val="0"/>
        </w:rPr>
        <w:t xml:space="preserve">TEO: Viz DI1 (odpověď na dotaz č. 1).</w:t>
      </w:r>
    </w:p>
    <w:p w:rsidR="00000000" w:rsidDel="00000000" w:rsidP="00000000" w:rsidRDefault="00000000" w:rsidRPr="00000000" w14:paraId="00000036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Calibri" w:cs="Calibri" w:eastAsia="Calibri" w:hAnsi="Calibri"/>
          <w:b w:val="1"/>
          <w:color w:val="000000"/>
          <w:sz w:val="22"/>
          <w:szCs w:val="22"/>
          <w:highlight w:val="yellow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highlight w:val="yellow"/>
          <w:rtl w:val="0"/>
        </w:rPr>
        <w:t xml:space="preserve">LIST D.1.4.1.b.08. ZÁVLAHOVÝ SYSTÉM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0" w:hanging="357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Ve výkazu výměr je odkazováno u výrobků na specifikaci v PD. Prosíme o upřesnění, kde tuto specifikaci dle PD najdeme, případně prosíme o její doposlání.</w:t>
      </w:r>
    </w:p>
    <w:p w:rsidR="00000000" w:rsidDel="00000000" w:rsidP="00000000" w:rsidRDefault="00000000" w:rsidRPr="00000000" w14:paraId="0000003A">
      <w:pPr>
        <w:ind w:left="360" w:firstLine="0"/>
        <w:jc w:val="left"/>
        <w:rPr>
          <w:rFonts w:ascii="Calibri" w:cs="Calibri" w:eastAsia="Calibri" w:hAnsi="Calibri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left="360" w:firstLine="0"/>
        <w:jc w:val="left"/>
        <w:rPr>
          <w:rFonts w:ascii="Calibri" w:cs="Calibri" w:eastAsia="Calibri" w:hAnsi="Calibri"/>
          <w:color w:val="ff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ff0000"/>
          <w:sz w:val="22"/>
          <w:szCs w:val="22"/>
          <w:rtl w:val="0"/>
        </w:rPr>
        <w:t xml:space="preserve">TEO: Výkres k závlahovému systému je součástí ZTI. Výkres s označením D.1.4.1.b.08 Závlahový systém.</w:t>
      </w:r>
    </w:p>
    <w:p w:rsidR="00000000" w:rsidDel="00000000" w:rsidP="00000000" w:rsidRDefault="00000000" w:rsidRPr="00000000" w14:paraId="0000003C">
      <w:pPr>
        <w:ind w:left="357" w:firstLine="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both"/>
      <w:rPr>
        <w:rFonts w:ascii="Arial" w:cs="Arial" w:eastAsia="Arial" w:hAnsi="Arial"/>
        <w:b w:val="1"/>
        <w:i w:val="0"/>
        <w:smallCaps w:val="0"/>
        <w:strike w:val="0"/>
        <w:color w:val="ff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ff0000"/>
        <w:sz w:val="28"/>
        <w:szCs w:val="28"/>
        <w:u w:val="none"/>
        <w:shd w:fill="auto" w:val="clear"/>
        <w:vertAlign w:val="baseline"/>
        <w:rtl w:val="0"/>
      </w:rPr>
      <w:t xml:space="preserve">Dotaz č. 6 (E-ZAK 13.3.2024)</w:t>
    </w:r>
  </w:p>
  <w:p w:rsidR="00000000" w:rsidDel="00000000" w:rsidP="00000000" w:rsidRDefault="00000000" w:rsidRPr="00000000" w14:paraId="0000003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both"/>
      <w:rPr>
        <w:rFonts w:ascii="Arial" w:cs="Arial" w:eastAsia="Arial" w:hAnsi="Arial"/>
        <w:b w:val="0"/>
        <w:i w:val="0"/>
        <w:smallCaps w:val="0"/>
        <w:strike w:val="0"/>
        <w:color w:val="333333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333333"/>
        <w:sz w:val="16"/>
        <w:szCs w:val="16"/>
        <w:lang w:val="cs-CZ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FF7A2F"/>
    <w:pPr>
      <w:spacing w:after="0" w:line="240" w:lineRule="auto"/>
      <w:jc w:val="both"/>
    </w:pPr>
    <w:rPr>
      <w:rFonts w:ascii="Arial" w:cs="Times New Roman" w:eastAsia="Times New Roman" w:hAnsi="Arial"/>
      <w:color w:val="333333"/>
      <w:kern w:val="0"/>
      <w:sz w:val="16"/>
      <w:szCs w:val="18"/>
      <w:lang w:eastAsia="cs-CZ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Odstavecseseznamem">
    <w:name w:val="List Paragraph"/>
    <w:basedOn w:val="Normln"/>
    <w:uiPriority w:val="34"/>
    <w:qFormat w:val="1"/>
    <w:rsid w:val="00B75204"/>
    <w:pPr>
      <w:ind w:left="720"/>
      <w:contextualSpacing w:val="1"/>
    </w:pPr>
  </w:style>
  <w:style w:type="paragraph" w:styleId="Zhlav">
    <w:name w:val="header"/>
    <w:basedOn w:val="Normln"/>
    <w:link w:val="ZhlavChar"/>
    <w:uiPriority w:val="99"/>
    <w:unhideWhenUsed w:val="1"/>
    <w:rsid w:val="004C7557"/>
    <w:pPr>
      <w:tabs>
        <w:tab w:val="center" w:pos="4536"/>
        <w:tab w:val="right" w:pos="9072"/>
      </w:tabs>
    </w:pPr>
  </w:style>
  <w:style w:type="character" w:styleId="ZhlavChar" w:customStyle="1">
    <w:name w:val="Záhlaví Char"/>
    <w:basedOn w:val="Standardnpsmoodstavce"/>
    <w:link w:val="Zhlav"/>
    <w:uiPriority w:val="99"/>
    <w:rsid w:val="004C7557"/>
    <w:rPr>
      <w:rFonts w:ascii="Arial" w:cs="Times New Roman" w:eastAsia="Times New Roman" w:hAnsi="Arial"/>
      <w:color w:val="333333"/>
      <w:kern w:val="0"/>
      <w:sz w:val="16"/>
      <w:szCs w:val="18"/>
      <w:lang w:eastAsia="cs-CZ"/>
    </w:rPr>
  </w:style>
  <w:style w:type="paragraph" w:styleId="Zpat">
    <w:name w:val="footer"/>
    <w:basedOn w:val="Normln"/>
    <w:link w:val="ZpatChar"/>
    <w:uiPriority w:val="99"/>
    <w:unhideWhenUsed w:val="1"/>
    <w:rsid w:val="004C7557"/>
    <w:pPr>
      <w:tabs>
        <w:tab w:val="center" w:pos="4536"/>
        <w:tab w:val="right" w:pos="9072"/>
      </w:tabs>
    </w:pPr>
  </w:style>
  <w:style w:type="character" w:styleId="ZpatChar" w:customStyle="1">
    <w:name w:val="Zápatí Char"/>
    <w:basedOn w:val="Standardnpsmoodstavce"/>
    <w:link w:val="Zpat"/>
    <w:uiPriority w:val="99"/>
    <w:rsid w:val="004C7557"/>
    <w:rPr>
      <w:rFonts w:ascii="Arial" w:cs="Times New Roman" w:eastAsia="Times New Roman" w:hAnsi="Arial"/>
      <w:color w:val="333333"/>
      <w:kern w:val="0"/>
      <w:sz w:val="16"/>
      <w:szCs w:val="18"/>
      <w:lang w:eastAsia="cs-CZ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IqxBXhATBgXUMT3Wq3ZqN8mUHQ==">CgMxLjA4AGonChRzdWdnZXN0LncxdW5tY3pkZHkwehIPxaB0xJtww6FuIE3DoXRsaiYKE3N1Z2dlc3QuZzRndnRyYmVsNDASD8WgdMSbcMOhbiBNw6F0bGonChRzdWdnZXN0Lmkzb3A2bHQ1bTE3NhIPxaB0xJtww6FuIE3DoXRsaicKFHN1Z2dlc3QuYXR2b3EzeWQ3NDlvEg/FoHTEm3DDoW4gTcOhdGxqJwoUc3VnZ2VzdC5pYnpwbW9zaGw1dXISD8WgdMSbcMOhbiBNw6F0bGonChRzdWdnZXN0LmwwdmpxN3U0NmNiaRIPxaB0xJtww6FuIE3DoXRsaicKFHN1Z2dlc3QuMmRwc2gxbGl3d2poEg/FoHTEm3DDoW4gTcOhdGxyITFBZG5pakNfTmxKRXpidzJjSGRBWl9XNUFZa2tBZk9TO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2024-03-14T13:30:00Z</dcterms:created>
  <dc:creator>ŠM</dc:creator>
</cp:coreProperties>
</file>